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48"/>
        <w:gridCol w:w="1718"/>
        <w:gridCol w:w="7219"/>
      </w:tblGrid>
      <w:tr w:rsidR="00ED6588" w:rsidRPr="00F4485A" w14:paraId="3E46A249" w14:textId="77777777" w:rsidTr="00ED6588">
        <w:trPr>
          <w:trHeight w:val="567"/>
        </w:trPr>
        <w:tc>
          <w:tcPr>
            <w:tcW w:w="10485" w:type="dxa"/>
            <w:gridSpan w:val="3"/>
            <w:shd w:val="clear" w:color="auto" w:fill="E2EFD9" w:themeFill="accent6" w:themeFillTint="33"/>
            <w:vAlign w:val="center"/>
          </w:tcPr>
          <w:p w14:paraId="785DB71C" w14:textId="07566B80" w:rsidR="00ED6588" w:rsidRPr="00ED6588" w:rsidRDefault="00A000F3" w:rsidP="00A000F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Sophrologie</w:t>
            </w:r>
            <w:r w:rsidR="00E8647E">
              <w:rPr>
                <w:b/>
                <w:bCs/>
                <w:sz w:val="30"/>
                <w:szCs w:val="30"/>
              </w:rPr>
              <w:t xml:space="preserve"> - </w:t>
            </w:r>
            <w:r w:rsidR="00ED6588" w:rsidRPr="00ED6588">
              <w:rPr>
                <w:b/>
                <w:bCs/>
                <w:sz w:val="30"/>
                <w:szCs w:val="30"/>
              </w:rPr>
              <w:t>Présentation générale de la formation</w:t>
            </w:r>
          </w:p>
        </w:tc>
      </w:tr>
      <w:tr w:rsidR="00584C79" w:rsidRPr="00F4485A" w14:paraId="315A530C" w14:textId="77777777" w:rsidTr="002745EE">
        <w:trPr>
          <w:trHeight w:val="567"/>
        </w:trPr>
        <w:tc>
          <w:tcPr>
            <w:tcW w:w="1548" w:type="dxa"/>
            <w:vAlign w:val="center"/>
          </w:tcPr>
          <w:p w14:paraId="22881DA4" w14:textId="5D264C70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Public visé</w:t>
            </w:r>
            <w:r w:rsidRPr="009E7B31">
              <w:rPr>
                <w:b/>
                <w:bCs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14:paraId="77D6AA99" w14:textId="77D43529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3085218" wp14:editId="59231896">
                  <wp:extent cx="540000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5F1918F6" w14:textId="77777777" w:rsidR="00584C79" w:rsidRDefault="00584C79" w:rsidP="00584C79">
            <w:pPr>
              <w:pStyle w:val="Paragraphedeliste"/>
              <w:numPr>
                <w:ilvl w:val="0"/>
                <w:numId w:val="4"/>
              </w:numPr>
              <w:ind w:left="160" w:hanging="142"/>
            </w:pPr>
            <w:r>
              <w:t>Professionnel du secteur médical ou paramédical</w:t>
            </w:r>
          </w:p>
          <w:p w14:paraId="015B9471" w14:textId="60DF73DA" w:rsidR="00584C79" w:rsidRPr="00AE2B5D" w:rsidRDefault="00584C79" w:rsidP="00584C79">
            <w:pPr>
              <w:pStyle w:val="Paragraphedeliste"/>
              <w:numPr>
                <w:ilvl w:val="0"/>
                <w:numId w:val="4"/>
              </w:numPr>
              <w:ind w:left="160" w:hanging="142"/>
            </w:pPr>
            <w:r>
              <w:t>Personnes en reconversion professionnelle</w:t>
            </w:r>
          </w:p>
        </w:tc>
      </w:tr>
      <w:tr w:rsidR="00584C79" w:rsidRPr="00F4485A" w14:paraId="1B11AA82" w14:textId="77777777" w:rsidTr="002745EE">
        <w:trPr>
          <w:trHeight w:val="567"/>
        </w:trPr>
        <w:tc>
          <w:tcPr>
            <w:tcW w:w="1548" w:type="dxa"/>
            <w:vAlign w:val="center"/>
          </w:tcPr>
          <w:p w14:paraId="1D024D4B" w14:textId="46D71DDC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Prérequis</w:t>
            </w:r>
            <w:r w:rsidRPr="009E7B31">
              <w:rPr>
                <w:noProof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14:paraId="329A0F32" w14:textId="59813449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BFB494" wp14:editId="35BC1C0D">
                  <wp:extent cx="540000" cy="540000"/>
                  <wp:effectExtent l="0" t="0" r="0" b="0"/>
                  <wp:docPr id="1" name="Image 1" descr="Une image contenant regardant, assis, avant, 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regardant, assis, avant, écran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10F5A3B6" w14:textId="77777777" w:rsidR="00584C79" w:rsidRPr="00AE2B5D" w:rsidRDefault="00584C79" w:rsidP="00584C79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 w:rsidRPr="00AE2B5D">
              <w:t xml:space="preserve">Avoir 18 ans révolus et </w:t>
            </w:r>
            <w:r>
              <w:t>j</w:t>
            </w:r>
            <w:r w:rsidRPr="00AE2B5D">
              <w:t>ustifier d’un projet professionnel</w:t>
            </w:r>
          </w:p>
          <w:p w14:paraId="3A963C48" w14:textId="77777777" w:rsidR="00584C79" w:rsidRDefault="00584C79" w:rsidP="00584C79">
            <w:pPr>
              <w:ind w:left="191" w:hanging="191"/>
            </w:pPr>
            <w:r w:rsidRPr="00AE2B5D">
              <w:t>Et</w:t>
            </w:r>
          </w:p>
          <w:p w14:paraId="309374B8" w14:textId="77777777" w:rsidR="00584C79" w:rsidRPr="00AE2B5D" w:rsidRDefault="00584C79" w:rsidP="00584C79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Niveau BAC souhaitable ou</w:t>
            </w:r>
            <w:r w:rsidRPr="00AE2B5D">
              <w:t xml:space="preserve"> de son équivalent (en cas d’absence de ce prérequis, un entretien</w:t>
            </w:r>
            <w:r>
              <w:t xml:space="preserve"> d’évaluation de motivation</w:t>
            </w:r>
            <w:r w:rsidRPr="00AE2B5D">
              <w:t xml:space="preserve"> est réalisé)</w:t>
            </w:r>
          </w:p>
          <w:p w14:paraId="23F1732A" w14:textId="77777777" w:rsidR="00584C79" w:rsidRPr="00AE2B5D" w:rsidRDefault="00584C79" w:rsidP="00584C79">
            <w:pPr>
              <w:ind w:left="191" w:hanging="191"/>
            </w:pPr>
            <w:r w:rsidRPr="00AE2B5D">
              <w:t>Ou</w:t>
            </w:r>
          </w:p>
          <w:p w14:paraId="5B45AD2E" w14:textId="00DBCE34" w:rsidR="00584C79" w:rsidRPr="00AE2B5D" w:rsidRDefault="00584C79" w:rsidP="00584C79">
            <w:pPr>
              <w:pStyle w:val="Paragraphedeliste"/>
              <w:numPr>
                <w:ilvl w:val="0"/>
                <w:numId w:val="1"/>
              </w:numPr>
              <w:ind w:left="191" w:hanging="191"/>
              <w:rPr>
                <w:b/>
                <w:bCs/>
              </w:rPr>
            </w:pPr>
            <w:r w:rsidRPr="00AE2B5D">
              <w:t>Être issu du secteur médical ou paramédical</w:t>
            </w:r>
          </w:p>
        </w:tc>
      </w:tr>
      <w:tr w:rsidR="00584C79" w:rsidRPr="00F4485A" w14:paraId="6166D6FF" w14:textId="77777777" w:rsidTr="002745EE">
        <w:trPr>
          <w:trHeight w:val="567"/>
        </w:trPr>
        <w:tc>
          <w:tcPr>
            <w:tcW w:w="1548" w:type="dxa"/>
            <w:vAlign w:val="center"/>
          </w:tcPr>
          <w:p w14:paraId="1AE56930" w14:textId="29456621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1718" w:type="dxa"/>
            <w:vAlign w:val="center"/>
          </w:tcPr>
          <w:p w14:paraId="7A1ECE09" w14:textId="047EB0BC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4ED64B" wp14:editId="3DADCA73">
                  <wp:extent cx="540000" cy="5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0B82605C" w14:textId="77777777" w:rsidR="00584C79" w:rsidRPr="004C266C" w:rsidRDefault="00584C79" w:rsidP="00584C79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ascii="Calibri" w:eastAsia="Calibri" w:hAnsi="Calibri" w:cs="Calibri"/>
                <w:lang w:eastAsia="fr-FR"/>
              </w:rPr>
            </w:pPr>
            <w:r w:rsidRPr="004C266C">
              <w:rPr>
                <w:rFonts w:ascii="Calibri" w:eastAsia="Calibri" w:hAnsi="Calibri" w:cs="Calibri"/>
                <w:color w:val="000000"/>
                <w:lang w:eastAsia="fr-FR"/>
              </w:rPr>
              <w:t>Apprendre à construire et à conduire un questionnaire de santé émotionnelle (anamnèse)</w:t>
            </w:r>
          </w:p>
          <w:p w14:paraId="23B75722" w14:textId="77777777" w:rsidR="00584C79" w:rsidRPr="004C266C" w:rsidRDefault="00584C79" w:rsidP="00584C79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ascii="Calibri" w:eastAsia="Calibri" w:hAnsi="Calibri" w:cs="Calibri"/>
                <w:lang w:eastAsia="fr-FR"/>
              </w:rPr>
            </w:pPr>
            <w:r w:rsidRPr="004C266C">
              <w:rPr>
                <w:rFonts w:ascii="Calibri" w:eastAsia="Calibri" w:hAnsi="Calibri" w:cs="Calibri"/>
                <w:color w:val="000000"/>
                <w:lang w:eastAsia="fr-FR"/>
              </w:rPr>
              <w:t>Proposer des conseils personnalisés à l’aide des différents outils vu en cours (respiration, visualisations, pensée positive…)</w:t>
            </w:r>
          </w:p>
          <w:p w14:paraId="4B966AB0" w14:textId="77777777" w:rsidR="00584C79" w:rsidRPr="004C266C" w:rsidRDefault="00584C79" w:rsidP="00584C79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160"/>
              <w:rPr>
                <w:rFonts w:ascii="Calibri" w:eastAsia="Calibri" w:hAnsi="Calibri" w:cs="Calibri"/>
                <w:lang w:eastAsia="fr-FR"/>
              </w:rPr>
            </w:pPr>
            <w:r w:rsidRPr="004C266C">
              <w:rPr>
                <w:rFonts w:ascii="Calibri" w:eastAsia="Calibri" w:hAnsi="Calibri" w:cs="Calibri"/>
                <w:lang w:eastAsia="fr-FR"/>
              </w:rPr>
              <w:t>Savoir construire un message adapté à l’anamnèse</w:t>
            </w:r>
          </w:p>
          <w:p w14:paraId="0AD32609" w14:textId="777D15CD" w:rsidR="00584C79" w:rsidRPr="00AE2B5D" w:rsidRDefault="00584C79" w:rsidP="00584C79">
            <w:pPr>
              <w:pStyle w:val="Paragraphedeliste"/>
              <w:ind w:left="191"/>
              <w:rPr>
                <w:b/>
                <w:bCs/>
              </w:rPr>
            </w:pPr>
          </w:p>
        </w:tc>
      </w:tr>
      <w:tr w:rsidR="00584C79" w:rsidRPr="00F4485A" w14:paraId="2A4E38B7" w14:textId="77777777" w:rsidTr="002745EE">
        <w:trPr>
          <w:trHeight w:val="567"/>
        </w:trPr>
        <w:tc>
          <w:tcPr>
            <w:tcW w:w="1548" w:type="dxa"/>
            <w:vAlign w:val="center"/>
          </w:tcPr>
          <w:p w14:paraId="336AFDA3" w14:textId="4F3C742B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Débouchés professionnels</w:t>
            </w:r>
            <w:r w:rsidRPr="009E7B31">
              <w:rPr>
                <w:noProof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14:paraId="619883D8" w14:textId="34D916F6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52985D" wp14:editId="22FEACE8">
                  <wp:extent cx="5400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3306E364" w14:textId="442C1AA9" w:rsidR="00584C79" w:rsidRPr="00A000F3" w:rsidRDefault="00584C79" w:rsidP="00584C79">
            <w:pPr>
              <w:rPr>
                <w:b/>
                <w:bCs/>
              </w:rPr>
            </w:pPr>
            <w:r>
              <w:t>L</w:t>
            </w:r>
            <w:r w:rsidRPr="00A000F3">
              <w:t>e ou la sophrologue travaille soit en cabinet libéral, soit dans une entreprise (établissement scolaire, hôpital, etc.) pour la gestion du stress ou les préparations (accouchements, examens, etc.)</w:t>
            </w:r>
            <w:r w:rsidRPr="00AE2B5D">
              <w:t>.</w:t>
            </w:r>
          </w:p>
        </w:tc>
      </w:tr>
      <w:tr w:rsidR="00584C79" w:rsidRPr="00F4485A" w14:paraId="47FE52F3" w14:textId="77777777" w:rsidTr="002745EE">
        <w:trPr>
          <w:trHeight w:val="567"/>
        </w:trPr>
        <w:tc>
          <w:tcPr>
            <w:tcW w:w="1548" w:type="dxa"/>
            <w:vAlign w:val="center"/>
          </w:tcPr>
          <w:p w14:paraId="563E716F" w14:textId="7AD27342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Evaluations et Sanctions</w:t>
            </w:r>
          </w:p>
        </w:tc>
        <w:tc>
          <w:tcPr>
            <w:tcW w:w="1718" w:type="dxa"/>
            <w:vAlign w:val="center"/>
          </w:tcPr>
          <w:p w14:paraId="7070F9F3" w14:textId="115A0760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D9A446" wp14:editId="01AD0E92">
                  <wp:extent cx="540000" cy="54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1C35AC56" w14:textId="77777777" w:rsidR="00584C79" w:rsidRDefault="00584C79" w:rsidP="00584C79">
            <w:pPr>
              <w:pStyle w:val="Paragraphedeliste"/>
              <w:numPr>
                <w:ilvl w:val="0"/>
                <w:numId w:val="1"/>
              </w:numPr>
              <w:ind w:left="160" w:hanging="142"/>
            </w:pPr>
            <w:r>
              <w:t>Travail individuel en cabinet afin de connaître et maîtriser la technique de cabinet (une consultation par mois)</w:t>
            </w:r>
          </w:p>
          <w:p w14:paraId="52212500" w14:textId="77777777" w:rsidR="00584C79" w:rsidRDefault="00584C79" w:rsidP="00584C79">
            <w:pPr>
              <w:pStyle w:val="Paragraphedeliste"/>
              <w:numPr>
                <w:ilvl w:val="0"/>
                <w:numId w:val="1"/>
              </w:numPr>
              <w:ind w:left="160" w:hanging="142"/>
            </w:pPr>
            <w:r>
              <w:t>Animation de séance ou de consultation avec cobaye</w:t>
            </w:r>
          </w:p>
          <w:p w14:paraId="5C954EF5" w14:textId="77777777" w:rsidR="00584C79" w:rsidRDefault="00584C79" w:rsidP="00584C79">
            <w:pPr>
              <w:pStyle w:val="Paragraphedeliste"/>
              <w:numPr>
                <w:ilvl w:val="0"/>
                <w:numId w:val="1"/>
              </w:numPr>
              <w:ind w:left="160" w:hanging="142"/>
            </w:pPr>
            <w:r>
              <w:t>E</w:t>
            </w:r>
            <w:r w:rsidRPr="00A000F3">
              <w:t>preuve pratique</w:t>
            </w:r>
            <w:r>
              <w:t xml:space="preserve"> </w:t>
            </w:r>
            <w:r w:rsidRPr="00A000F3">
              <w:t>: conduite d'une consultation en une heure environ en individuel avec un consultant et en cabinet.</w:t>
            </w:r>
          </w:p>
          <w:p w14:paraId="3931D67D" w14:textId="670304AA" w:rsidR="00584C79" w:rsidRPr="00AE2B5D" w:rsidRDefault="00584C79" w:rsidP="00584C79">
            <w:pPr>
              <w:pStyle w:val="Paragraphedeliste"/>
              <w:numPr>
                <w:ilvl w:val="0"/>
                <w:numId w:val="1"/>
              </w:numPr>
              <w:ind w:left="160" w:hanging="142"/>
            </w:pPr>
            <w:r>
              <w:t>Epreuve écrite : durée 1h. QRC et QCM de 20 questions réalisée lors du dernier week-end de formation.</w:t>
            </w:r>
          </w:p>
        </w:tc>
      </w:tr>
      <w:tr w:rsidR="00584C79" w:rsidRPr="00F4485A" w14:paraId="7C181942" w14:textId="77777777" w:rsidTr="002745EE">
        <w:trPr>
          <w:trHeight w:val="1045"/>
        </w:trPr>
        <w:tc>
          <w:tcPr>
            <w:tcW w:w="1548" w:type="dxa"/>
            <w:vAlign w:val="center"/>
          </w:tcPr>
          <w:p w14:paraId="681BD365" w14:textId="2FE51910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Qualité des formateurs</w:t>
            </w:r>
          </w:p>
        </w:tc>
        <w:tc>
          <w:tcPr>
            <w:tcW w:w="1718" w:type="dxa"/>
            <w:vAlign w:val="center"/>
          </w:tcPr>
          <w:p w14:paraId="5B117714" w14:textId="0CFBBC5C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075DDF4" wp14:editId="6A8B8BC6">
                  <wp:extent cx="457200" cy="457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12" cy="45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48122B68" w14:textId="4029E4F4" w:rsidR="00584C79" w:rsidRDefault="00584C79" w:rsidP="00584C79">
            <w:pPr>
              <w:ind w:left="68" w:hanging="68"/>
            </w:pPr>
            <w:r w:rsidRPr="00AE2B5D">
              <w:t xml:space="preserve">Professionnels </w:t>
            </w:r>
            <w:r>
              <w:t>certifiés</w:t>
            </w:r>
            <w:r w:rsidRPr="00AE2B5D">
              <w:t xml:space="preserve"> et en exercice depuis au moins 2 ans dans la</w:t>
            </w:r>
            <w:r>
              <w:t xml:space="preserve"> </w:t>
            </w:r>
            <w:r w:rsidRPr="00AE2B5D">
              <w:t>spécialit</w:t>
            </w:r>
            <w:r>
              <w:t>é</w:t>
            </w:r>
            <w:r w:rsidRPr="00AE2B5D">
              <w:t xml:space="preserve"> enseigné</w:t>
            </w:r>
            <w:r>
              <w:t>e</w:t>
            </w:r>
          </w:p>
        </w:tc>
      </w:tr>
      <w:tr w:rsidR="00584C79" w:rsidRPr="00F4485A" w14:paraId="2AABFA85" w14:textId="77777777" w:rsidTr="002745EE">
        <w:trPr>
          <w:trHeight w:val="833"/>
        </w:trPr>
        <w:tc>
          <w:tcPr>
            <w:tcW w:w="1548" w:type="dxa"/>
            <w:vAlign w:val="center"/>
          </w:tcPr>
          <w:p w14:paraId="63CF9FBE" w14:textId="5F5C1429" w:rsidR="00584C79" w:rsidRDefault="00584C79" w:rsidP="00584C79">
            <w:pPr>
              <w:rPr>
                <w:b/>
                <w:bCs/>
              </w:rPr>
            </w:pPr>
            <w:r>
              <w:rPr>
                <w:b/>
                <w:bCs/>
              </w:rPr>
              <w:t>Durée totale</w:t>
            </w:r>
            <w:r w:rsidRPr="009E7B31">
              <w:rPr>
                <w:b/>
                <w:bCs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14:paraId="678C9EAA" w14:textId="7030015C" w:rsidR="00584C79" w:rsidRDefault="00584C79" w:rsidP="00584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B12293" wp14:editId="6A9758C1">
                  <wp:extent cx="411480" cy="411480"/>
                  <wp:effectExtent l="0" t="0" r="762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69" cy="41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vAlign w:val="center"/>
          </w:tcPr>
          <w:p w14:paraId="18AFC883" w14:textId="39A561C6" w:rsidR="00584C79" w:rsidRPr="00F4485A" w:rsidRDefault="00584C79" w:rsidP="00584C79">
            <w:pPr>
              <w:rPr>
                <w:b/>
                <w:bCs/>
              </w:rPr>
            </w:pPr>
            <w:r>
              <w:t>380 heures (180 heures en présentiel – 200 heures de travail personnel : travail de la voix, études de cas et conduite de séances avec cobaye)</w:t>
            </w:r>
          </w:p>
        </w:tc>
      </w:tr>
    </w:tbl>
    <w:p w14:paraId="7B3B06C8" w14:textId="49E9E423" w:rsidR="00A000F3" w:rsidRDefault="00A000F3"/>
    <w:p w14:paraId="2CE1F001" w14:textId="77777777" w:rsidR="00A000F3" w:rsidRDefault="00A000F3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129"/>
        <w:gridCol w:w="2268"/>
        <w:gridCol w:w="5387"/>
        <w:gridCol w:w="1701"/>
      </w:tblGrid>
      <w:tr w:rsidR="00D166DA" w:rsidRPr="00F4485A" w14:paraId="12170ADF" w14:textId="77777777" w:rsidTr="00D166DA">
        <w:trPr>
          <w:trHeight w:val="542"/>
        </w:trPr>
        <w:tc>
          <w:tcPr>
            <w:tcW w:w="10485" w:type="dxa"/>
            <w:gridSpan w:val="4"/>
            <w:shd w:val="clear" w:color="auto" w:fill="E2EFD9" w:themeFill="accent6" w:themeFillTint="33"/>
            <w:vAlign w:val="center"/>
          </w:tcPr>
          <w:p w14:paraId="74AFA9EE" w14:textId="7280BD2D" w:rsidR="00D166DA" w:rsidRPr="00ED6588" w:rsidRDefault="00D166DA" w:rsidP="00CA1B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lastRenderedPageBreak/>
              <w:br w:type="page"/>
            </w:r>
            <w:r>
              <w:rPr>
                <w:b/>
                <w:bCs/>
                <w:sz w:val="30"/>
                <w:szCs w:val="30"/>
              </w:rPr>
              <w:t>Sophrologie – 10 modules</w:t>
            </w:r>
          </w:p>
        </w:tc>
      </w:tr>
      <w:tr w:rsidR="00D166DA" w:rsidRPr="00D166DA" w14:paraId="1E670497" w14:textId="77777777" w:rsidTr="0041588D">
        <w:trPr>
          <w:trHeight w:val="421"/>
        </w:trPr>
        <w:tc>
          <w:tcPr>
            <w:tcW w:w="1129" w:type="dxa"/>
            <w:vAlign w:val="center"/>
          </w:tcPr>
          <w:p w14:paraId="1EBB8B99" w14:textId="2B735DFE" w:rsidR="00D166DA" w:rsidRPr="00D166DA" w:rsidRDefault="00D166DA" w:rsidP="00D166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N° du module</w:t>
            </w:r>
          </w:p>
        </w:tc>
        <w:tc>
          <w:tcPr>
            <w:tcW w:w="2268" w:type="dxa"/>
            <w:vAlign w:val="center"/>
          </w:tcPr>
          <w:p w14:paraId="45A40076" w14:textId="223875A5" w:rsidR="00D166DA" w:rsidRPr="00D166DA" w:rsidRDefault="00D166DA" w:rsidP="00D166D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166DA">
              <w:rPr>
                <w:b/>
                <w:bCs/>
                <w:noProof/>
                <w:sz w:val="20"/>
                <w:szCs w:val="20"/>
              </w:rPr>
              <w:t>Titre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BE73976" w14:textId="28A16BAE" w:rsidR="00D166DA" w:rsidRPr="00D166DA" w:rsidRDefault="00D166DA" w:rsidP="00D166D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166DA">
              <w:rPr>
                <w:b/>
                <w:bCs/>
                <w:noProof/>
                <w:sz w:val="20"/>
                <w:szCs w:val="20"/>
              </w:rPr>
              <w:t>Contenu</w:t>
            </w:r>
          </w:p>
        </w:tc>
        <w:tc>
          <w:tcPr>
            <w:tcW w:w="1701" w:type="dxa"/>
            <w:vAlign w:val="center"/>
          </w:tcPr>
          <w:p w14:paraId="10942548" w14:textId="2DEF44F4" w:rsidR="00D166DA" w:rsidRPr="00D166DA" w:rsidRDefault="00D166DA" w:rsidP="00D166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Dates</w:t>
            </w:r>
          </w:p>
        </w:tc>
      </w:tr>
      <w:tr w:rsidR="00393D83" w:rsidRPr="00D166DA" w14:paraId="4ACAB7DB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30361782" w14:textId="5D96EC45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1</w:t>
            </w:r>
          </w:p>
        </w:tc>
        <w:tc>
          <w:tcPr>
            <w:tcW w:w="2268" w:type="dxa"/>
            <w:vAlign w:val="center"/>
          </w:tcPr>
          <w:p w14:paraId="250D657E" w14:textId="77777777" w:rsidR="00393D83" w:rsidRDefault="00393D83" w:rsidP="00393D8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Stress, </w:t>
            </w:r>
          </w:p>
          <w:p w14:paraId="3CCC351A" w14:textId="0DFB56E3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w:t>mise en pratique de la relaxation et découverte de la relaxation dynamique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2671BB6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Qu’est-ce que le stress ? Comment y faire face ?</w:t>
            </w:r>
          </w:p>
          <w:p w14:paraId="489ED2EF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Les origines de la relaxation</w:t>
            </w:r>
          </w:p>
          <w:p w14:paraId="100EEF0D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Le training autogène de Schultz</w:t>
            </w:r>
          </w:p>
          <w:p w14:paraId="27F57022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La technique de Jacobson et la relaxation dynamique</w:t>
            </w:r>
          </w:p>
          <w:p w14:paraId="2630A08F" w14:textId="174CF6C7" w:rsidR="00393D83" w:rsidRPr="00D166DA" w:rsidRDefault="00393D83" w:rsidP="00393D83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8C489F" w14:textId="395D9605" w:rsidR="00393D83" w:rsidRPr="00D166DA" w:rsidRDefault="00393D83" w:rsidP="003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16/17</w:t>
            </w:r>
            <w:r w:rsidRPr="00D166DA">
              <w:rPr>
                <w:sz w:val="20"/>
                <w:szCs w:val="20"/>
              </w:rPr>
              <w:t xml:space="preserve"> septembre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93D83" w:rsidRPr="00D166DA" w14:paraId="545CDCF2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2E8CB461" w14:textId="2A66E208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2</w:t>
            </w:r>
          </w:p>
        </w:tc>
        <w:tc>
          <w:tcPr>
            <w:tcW w:w="2268" w:type="dxa"/>
            <w:vAlign w:val="center"/>
          </w:tcPr>
          <w:p w14:paraId="66F0C068" w14:textId="439A684B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 w:rsidRPr="00D166DA">
              <w:rPr>
                <w:b/>
                <w:bCs/>
                <w:noProof/>
                <w:sz w:val="20"/>
                <w:szCs w:val="20"/>
              </w:rPr>
              <w:t>Les bases en sophrologie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EA3FE11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Les origines de la sophrologie de Platon à nos jours</w:t>
            </w:r>
          </w:p>
          <w:p w14:paraId="7456C0D8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La relaxation</w:t>
            </w:r>
          </w:p>
          <w:p w14:paraId="3F31033F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La respiration</w:t>
            </w:r>
          </w:p>
          <w:p w14:paraId="56566D90" w14:textId="77777777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Le terpnos logos</w:t>
            </w:r>
          </w:p>
          <w:p w14:paraId="3D124773" w14:textId="4CB619CF" w:rsidR="00393D83" w:rsidRDefault="00393D83" w:rsidP="00393D83">
            <w:pPr>
              <w:pStyle w:val="Paragraphedeliste"/>
              <w:numPr>
                <w:ilvl w:val="0"/>
                <w:numId w:val="6"/>
              </w:numPr>
            </w:pPr>
            <w:r>
              <w:t>La construction d'une séance</w:t>
            </w:r>
          </w:p>
        </w:tc>
        <w:tc>
          <w:tcPr>
            <w:tcW w:w="1701" w:type="dxa"/>
            <w:vAlign w:val="center"/>
          </w:tcPr>
          <w:p w14:paraId="014BCF50" w14:textId="2E815995" w:rsidR="00393D83" w:rsidRDefault="00393D83" w:rsidP="003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  <w:r w:rsidRPr="00D166DA">
              <w:rPr>
                <w:sz w:val="20"/>
                <w:szCs w:val="20"/>
              </w:rPr>
              <w:t xml:space="preserve"> octobre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93D83" w:rsidRPr="00D166DA" w14:paraId="68BFC0D8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57D2A766" w14:textId="428453EF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3</w:t>
            </w:r>
          </w:p>
        </w:tc>
        <w:tc>
          <w:tcPr>
            <w:tcW w:w="2268" w:type="dxa"/>
            <w:vAlign w:val="center"/>
          </w:tcPr>
          <w:p w14:paraId="4C938E35" w14:textId="684E3548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</w:rPr>
              <w:t>Découverte et apprentissage du terpnos-logos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76CD084" w14:textId="4195EF21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>
              <w:t>Apprendre à utiliser sa voix</w:t>
            </w:r>
          </w:p>
        </w:tc>
        <w:tc>
          <w:tcPr>
            <w:tcW w:w="1701" w:type="dxa"/>
            <w:vAlign w:val="center"/>
          </w:tcPr>
          <w:p w14:paraId="34883756" w14:textId="344D0ABA" w:rsidR="00393D83" w:rsidRPr="00D166DA" w:rsidRDefault="00393D83" w:rsidP="003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  <w:r w:rsidRPr="00D166DA">
              <w:rPr>
                <w:sz w:val="20"/>
                <w:szCs w:val="20"/>
              </w:rPr>
              <w:t xml:space="preserve"> novembre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93D83" w:rsidRPr="00D166DA" w14:paraId="14C80A27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0C2E54BE" w14:textId="7E950CF1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4</w:t>
            </w:r>
          </w:p>
        </w:tc>
        <w:tc>
          <w:tcPr>
            <w:tcW w:w="2268" w:type="dxa"/>
            <w:vAlign w:val="center"/>
          </w:tcPr>
          <w:p w14:paraId="08CCCEC4" w14:textId="31BA8567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A</w:t>
            </w:r>
            <w:r w:rsidRPr="00D166DA">
              <w:rPr>
                <w:b/>
                <w:bCs/>
                <w:noProof/>
                <w:sz w:val="20"/>
                <w:szCs w:val="20"/>
              </w:rPr>
              <w:t>nanmnèse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F289AD6" w14:textId="77777777" w:rsidR="00393D83" w:rsidRDefault="00393D83" w:rsidP="00393D83">
            <w:pPr>
              <w:pStyle w:val="Paragraphedeliste"/>
              <w:numPr>
                <w:ilvl w:val="0"/>
                <w:numId w:val="8"/>
              </w:numPr>
            </w:pPr>
            <w:r>
              <w:t>Déroulement de l’entretien</w:t>
            </w:r>
          </w:p>
          <w:p w14:paraId="73C8D1AA" w14:textId="77777777" w:rsidR="00393D83" w:rsidRDefault="00393D83" w:rsidP="00393D83">
            <w:pPr>
              <w:pStyle w:val="Paragraphedeliste"/>
              <w:numPr>
                <w:ilvl w:val="0"/>
                <w:numId w:val="8"/>
              </w:numPr>
            </w:pPr>
            <w:r>
              <w:t xml:space="preserve">Ecoute active </w:t>
            </w:r>
          </w:p>
          <w:p w14:paraId="7A20635C" w14:textId="77777777" w:rsidR="00393D83" w:rsidRDefault="00393D83" w:rsidP="00393D83">
            <w:pPr>
              <w:pStyle w:val="Paragraphedeliste"/>
              <w:numPr>
                <w:ilvl w:val="0"/>
                <w:numId w:val="8"/>
              </w:numPr>
            </w:pPr>
            <w:r>
              <w:t>Empathie</w:t>
            </w:r>
          </w:p>
          <w:p w14:paraId="6875A243" w14:textId="4790C352" w:rsidR="00393D83" w:rsidRPr="00D166DA" w:rsidRDefault="00393D83" w:rsidP="00393D83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noProof/>
                <w:sz w:val="20"/>
                <w:szCs w:val="20"/>
              </w:rPr>
            </w:pPr>
            <w:r>
              <w:t xml:space="preserve">Positionnement du sophrologue sans apriori ni jugement. </w:t>
            </w:r>
          </w:p>
        </w:tc>
        <w:tc>
          <w:tcPr>
            <w:tcW w:w="1701" w:type="dxa"/>
            <w:vAlign w:val="center"/>
          </w:tcPr>
          <w:p w14:paraId="03DEC8BF" w14:textId="1983A06F" w:rsidR="00393D83" w:rsidRPr="00D166DA" w:rsidRDefault="00393D83" w:rsidP="003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  <w:r w:rsidRPr="00D16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novembre</w:t>
            </w:r>
            <w:r w:rsidRPr="00D166DA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93D83" w:rsidRPr="00D166DA" w14:paraId="1E3FC99F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0C941D9A" w14:textId="726C546A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5</w:t>
            </w:r>
          </w:p>
        </w:tc>
        <w:tc>
          <w:tcPr>
            <w:tcW w:w="2268" w:type="dxa"/>
            <w:vAlign w:val="center"/>
          </w:tcPr>
          <w:p w14:paraId="07A30584" w14:textId="0AF925DE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Le langage non verbal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DFBAE6F" w14:textId="77777777" w:rsidR="00393D83" w:rsidRDefault="00393D83" w:rsidP="00393D83">
            <w:pPr>
              <w:pStyle w:val="Paragraphedeliste"/>
              <w:numPr>
                <w:ilvl w:val="0"/>
                <w:numId w:val="9"/>
              </w:numPr>
            </w:pPr>
            <w:r>
              <w:t>Présentation des principales figures du</w:t>
            </w:r>
            <w:r w:rsidRPr="000C7707">
              <w:t xml:space="preserve"> langage non verbal </w:t>
            </w:r>
          </w:p>
          <w:p w14:paraId="2940499B" w14:textId="7B5FAFE9" w:rsidR="00393D83" w:rsidRPr="00D166DA" w:rsidRDefault="00393D83" w:rsidP="00393D8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noProof/>
                <w:sz w:val="20"/>
                <w:szCs w:val="20"/>
              </w:rPr>
            </w:pPr>
            <w:r>
              <w:t xml:space="preserve">Mise en application du langage non verbal </w:t>
            </w:r>
            <w:r w:rsidRPr="000C7707">
              <w:t>lors de l’anamnèse</w:t>
            </w:r>
          </w:p>
        </w:tc>
        <w:tc>
          <w:tcPr>
            <w:tcW w:w="1701" w:type="dxa"/>
            <w:vAlign w:val="center"/>
          </w:tcPr>
          <w:p w14:paraId="22547CAD" w14:textId="7FBA8272" w:rsidR="00393D83" w:rsidRPr="00D166DA" w:rsidRDefault="00393D83" w:rsidP="00393D83">
            <w:pPr>
              <w:rPr>
                <w:sz w:val="20"/>
                <w:szCs w:val="20"/>
              </w:rPr>
            </w:pPr>
            <w:r w:rsidRPr="00D166DA">
              <w:rPr>
                <w:sz w:val="20"/>
                <w:szCs w:val="20"/>
              </w:rPr>
              <w:t xml:space="preserve">15 et 16 </w:t>
            </w:r>
            <w:r>
              <w:rPr>
                <w:sz w:val="20"/>
                <w:szCs w:val="20"/>
              </w:rPr>
              <w:t xml:space="preserve">décembre </w:t>
            </w:r>
            <w:r w:rsidRPr="00D166D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93D83" w:rsidRPr="00D166DA" w14:paraId="39C17E2B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3F5D93E2" w14:textId="5F118C7C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6</w:t>
            </w:r>
          </w:p>
        </w:tc>
        <w:tc>
          <w:tcPr>
            <w:tcW w:w="2268" w:type="dxa"/>
            <w:vAlign w:val="center"/>
          </w:tcPr>
          <w:p w14:paraId="5C15928E" w14:textId="3A64EA47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w:t>Construction des messages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D960922" w14:textId="77777777" w:rsidR="00393D83" w:rsidRDefault="00393D83" w:rsidP="00393D83">
            <w:pPr>
              <w:pStyle w:val="Paragraphedeliste"/>
              <w:numPr>
                <w:ilvl w:val="0"/>
                <w:numId w:val="10"/>
              </w:numPr>
            </w:pPr>
            <w:r>
              <w:t>Allégorie et métaphores</w:t>
            </w:r>
          </w:p>
          <w:p w14:paraId="03FF0F22" w14:textId="6FE92056" w:rsidR="00393D83" w:rsidRPr="00D166DA" w:rsidRDefault="00393D83" w:rsidP="00393D83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noProof/>
                <w:sz w:val="20"/>
                <w:szCs w:val="20"/>
              </w:rPr>
            </w:pPr>
            <w:r>
              <w:t>Construction d'une séance de base complète (lâcher prise, gestion de la colère, de la tristesse et retour aux sens)</w:t>
            </w:r>
          </w:p>
        </w:tc>
        <w:tc>
          <w:tcPr>
            <w:tcW w:w="1701" w:type="dxa"/>
            <w:vAlign w:val="center"/>
          </w:tcPr>
          <w:p w14:paraId="6AF45082" w14:textId="02BE668C" w:rsidR="00393D83" w:rsidRPr="00D166DA" w:rsidRDefault="00393D83" w:rsidP="003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 janvier 2024</w:t>
            </w:r>
          </w:p>
        </w:tc>
      </w:tr>
      <w:tr w:rsidR="00393D83" w:rsidRPr="00D166DA" w14:paraId="42D84387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0727BA0E" w14:textId="271C9492" w:rsidR="00393D83" w:rsidRPr="00D166DA" w:rsidRDefault="00393D83" w:rsidP="00393D83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7</w:t>
            </w:r>
          </w:p>
        </w:tc>
        <w:tc>
          <w:tcPr>
            <w:tcW w:w="2268" w:type="dxa"/>
            <w:vAlign w:val="center"/>
          </w:tcPr>
          <w:p w14:paraId="31700BC2" w14:textId="6900C316" w:rsidR="00393D83" w:rsidRPr="00D166DA" w:rsidRDefault="00393D83" w:rsidP="00393D83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w:t>Mises en situation 1/2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25AE6C5" w14:textId="77777777" w:rsidR="00393D83" w:rsidRPr="00973794" w:rsidRDefault="00393D83" w:rsidP="00393D83">
            <w:r w:rsidRPr="00973794">
              <w:t>Construction et animation d’une séance complète sur les thématiques suivantes :</w:t>
            </w:r>
          </w:p>
          <w:p w14:paraId="1453E996" w14:textId="77777777" w:rsidR="00393D83" w:rsidRPr="00973794" w:rsidRDefault="00393D83" w:rsidP="00393D83">
            <w:pPr>
              <w:pStyle w:val="Paragraphedeliste"/>
              <w:numPr>
                <w:ilvl w:val="0"/>
                <w:numId w:val="11"/>
              </w:numPr>
            </w:pPr>
            <w:r w:rsidRPr="00973794">
              <w:t>Confiance en soi</w:t>
            </w:r>
          </w:p>
          <w:p w14:paraId="7234E70C" w14:textId="77777777" w:rsidR="00393D83" w:rsidRPr="00973794" w:rsidRDefault="00393D83" w:rsidP="00393D83">
            <w:pPr>
              <w:pStyle w:val="Paragraphedeliste"/>
              <w:numPr>
                <w:ilvl w:val="0"/>
                <w:numId w:val="11"/>
              </w:numPr>
            </w:pPr>
            <w:r w:rsidRPr="00973794">
              <w:t>Estime de soi</w:t>
            </w:r>
          </w:p>
          <w:p w14:paraId="7290A31A" w14:textId="77777777" w:rsidR="00393D83" w:rsidRPr="00973794" w:rsidRDefault="00393D83" w:rsidP="00393D83">
            <w:pPr>
              <w:pStyle w:val="Paragraphedeliste"/>
              <w:numPr>
                <w:ilvl w:val="0"/>
                <w:numId w:val="11"/>
              </w:numPr>
            </w:pPr>
            <w:r w:rsidRPr="00973794">
              <w:t>Hyperactivité</w:t>
            </w:r>
          </w:p>
          <w:p w14:paraId="31CE2471" w14:textId="77777777" w:rsidR="00393D83" w:rsidRPr="00973794" w:rsidRDefault="00393D83" w:rsidP="00393D83">
            <w:pPr>
              <w:pStyle w:val="Paragraphedeliste"/>
              <w:numPr>
                <w:ilvl w:val="0"/>
                <w:numId w:val="11"/>
              </w:numPr>
            </w:pPr>
            <w:r w:rsidRPr="00973794">
              <w:t>Douleurs chroniques</w:t>
            </w:r>
          </w:p>
          <w:p w14:paraId="4C58D09A" w14:textId="77777777" w:rsidR="00393D83" w:rsidRPr="00973794" w:rsidRDefault="00393D83" w:rsidP="00393D83">
            <w:pPr>
              <w:pStyle w:val="Paragraphedeliste"/>
              <w:numPr>
                <w:ilvl w:val="0"/>
                <w:numId w:val="11"/>
              </w:numPr>
            </w:pPr>
            <w:r w:rsidRPr="00973794">
              <w:t>Phobies</w:t>
            </w:r>
          </w:p>
          <w:p w14:paraId="1A19569F" w14:textId="06477DB7" w:rsidR="00393D83" w:rsidRPr="00D166DA" w:rsidRDefault="00393D83" w:rsidP="00393D83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noProof/>
                <w:sz w:val="20"/>
                <w:szCs w:val="20"/>
              </w:rPr>
            </w:pPr>
            <w:r w:rsidRPr="00973794">
              <w:t>Crises d'angoisse</w:t>
            </w:r>
          </w:p>
        </w:tc>
        <w:tc>
          <w:tcPr>
            <w:tcW w:w="1701" w:type="dxa"/>
            <w:vAlign w:val="center"/>
          </w:tcPr>
          <w:p w14:paraId="591CD9B1" w14:textId="532BC4CF" w:rsidR="00393D83" w:rsidRPr="00D166DA" w:rsidRDefault="00393D83" w:rsidP="0039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février 2024</w:t>
            </w:r>
          </w:p>
        </w:tc>
      </w:tr>
    </w:tbl>
    <w:p w14:paraId="261E7471" w14:textId="77777777" w:rsidR="0041588D" w:rsidRDefault="0041588D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129"/>
        <w:gridCol w:w="2268"/>
        <w:gridCol w:w="5387"/>
        <w:gridCol w:w="1701"/>
      </w:tblGrid>
      <w:tr w:rsidR="00584C79" w:rsidRPr="00D166DA" w14:paraId="2B250941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1B9CAC03" w14:textId="6B4A8D5F" w:rsidR="00584C79" w:rsidRPr="00D166DA" w:rsidRDefault="00584C79" w:rsidP="00584C79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lastRenderedPageBreak/>
              <w:t>Module 8</w:t>
            </w:r>
          </w:p>
        </w:tc>
        <w:tc>
          <w:tcPr>
            <w:tcW w:w="2268" w:type="dxa"/>
            <w:vAlign w:val="center"/>
          </w:tcPr>
          <w:p w14:paraId="7042764B" w14:textId="184B1A41" w:rsidR="00584C79" w:rsidRPr="00D166DA" w:rsidRDefault="00584C79" w:rsidP="00584C79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w:t>Mises en situation 2/2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5495C0C" w14:textId="77777777" w:rsidR="00584C79" w:rsidRPr="00973794" w:rsidRDefault="00584C79" w:rsidP="00584C79">
            <w:r w:rsidRPr="00973794">
              <w:t>Construction et animation d’une séance complète sur les thématiques suivantes :</w:t>
            </w:r>
          </w:p>
          <w:p w14:paraId="1A5D3FC2" w14:textId="77777777" w:rsidR="00584C79" w:rsidRDefault="00584C79" w:rsidP="00584C79">
            <w:pPr>
              <w:pStyle w:val="Paragraphedeliste"/>
              <w:numPr>
                <w:ilvl w:val="0"/>
                <w:numId w:val="12"/>
              </w:numPr>
            </w:pPr>
            <w:r w:rsidRPr="00973794">
              <w:t>Deuil</w:t>
            </w:r>
          </w:p>
          <w:p w14:paraId="0663B1A6" w14:textId="77777777" w:rsidR="00584C79" w:rsidRPr="00973794" w:rsidRDefault="00584C79" w:rsidP="00584C79">
            <w:pPr>
              <w:pStyle w:val="Paragraphedeliste"/>
              <w:numPr>
                <w:ilvl w:val="0"/>
                <w:numId w:val="12"/>
              </w:numPr>
            </w:pPr>
            <w:r>
              <w:t>S</w:t>
            </w:r>
            <w:r w:rsidRPr="00973794">
              <w:t>éparation</w:t>
            </w:r>
          </w:p>
          <w:p w14:paraId="39A2DB50" w14:textId="77777777" w:rsidR="00584C79" w:rsidRPr="00973794" w:rsidRDefault="00584C79" w:rsidP="00584C79">
            <w:pPr>
              <w:pStyle w:val="Paragraphedeliste"/>
              <w:numPr>
                <w:ilvl w:val="0"/>
                <w:numId w:val="12"/>
              </w:numPr>
            </w:pPr>
            <w:r>
              <w:t>Problèmes</w:t>
            </w:r>
            <w:r w:rsidRPr="00973794">
              <w:t xml:space="preserve"> relationnel</w:t>
            </w:r>
            <w:r>
              <w:t>s</w:t>
            </w:r>
          </w:p>
          <w:p w14:paraId="37C453C5" w14:textId="77777777" w:rsidR="00584C79" w:rsidRPr="00973794" w:rsidRDefault="00584C79" w:rsidP="00584C79">
            <w:pPr>
              <w:pStyle w:val="Paragraphedeliste"/>
              <w:numPr>
                <w:ilvl w:val="0"/>
                <w:numId w:val="12"/>
              </w:numPr>
            </w:pPr>
            <w:r w:rsidRPr="00973794">
              <w:t>Burn out</w:t>
            </w:r>
          </w:p>
          <w:p w14:paraId="01CE7FE4" w14:textId="77777777" w:rsidR="00584C79" w:rsidRPr="00973794" w:rsidRDefault="00584C79" w:rsidP="00584C79">
            <w:pPr>
              <w:pStyle w:val="Paragraphedeliste"/>
              <w:numPr>
                <w:ilvl w:val="0"/>
                <w:numId w:val="12"/>
              </w:numPr>
            </w:pPr>
            <w:r w:rsidRPr="00973794">
              <w:t>Etat de stress post traumatique</w:t>
            </w:r>
          </w:p>
          <w:p w14:paraId="647FC269" w14:textId="6A0D00B4" w:rsidR="00584C79" w:rsidRPr="00D166DA" w:rsidRDefault="00584C79" w:rsidP="00584C79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noProof/>
                <w:sz w:val="20"/>
                <w:szCs w:val="20"/>
              </w:rPr>
            </w:pPr>
            <w:r w:rsidRPr="00973794">
              <w:t>Travail en profondeur (démons, grottes...)</w:t>
            </w:r>
          </w:p>
        </w:tc>
        <w:tc>
          <w:tcPr>
            <w:tcW w:w="1701" w:type="dxa"/>
            <w:vAlign w:val="center"/>
          </w:tcPr>
          <w:p w14:paraId="14520F63" w14:textId="0E5475B4" w:rsidR="00584C79" w:rsidRPr="00D166DA" w:rsidRDefault="004A53C3" w:rsidP="0058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30/31 mars 2024</w:t>
            </w:r>
          </w:p>
        </w:tc>
      </w:tr>
      <w:tr w:rsidR="002F6CCE" w:rsidRPr="00D166DA" w14:paraId="4435E044" w14:textId="77777777" w:rsidTr="0041588D">
        <w:trPr>
          <w:trHeight w:val="833"/>
        </w:trPr>
        <w:tc>
          <w:tcPr>
            <w:tcW w:w="1129" w:type="dxa"/>
            <w:vAlign w:val="center"/>
          </w:tcPr>
          <w:p w14:paraId="76628D90" w14:textId="39E31B72" w:rsidR="002F6CCE" w:rsidRPr="00D166DA" w:rsidRDefault="002F6CCE" w:rsidP="002F6CCE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9</w:t>
            </w:r>
          </w:p>
        </w:tc>
        <w:tc>
          <w:tcPr>
            <w:tcW w:w="2268" w:type="dxa"/>
            <w:vAlign w:val="center"/>
          </w:tcPr>
          <w:p w14:paraId="4A35C8BC" w14:textId="23BBD417" w:rsidR="002F6CCE" w:rsidRPr="00D166DA" w:rsidRDefault="002F6CCE" w:rsidP="002F6CCE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</w:rPr>
              <w:t>Etudes de cas et mises en application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DDDD682" w14:textId="19E0FB7A" w:rsidR="002F6CCE" w:rsidRPr="00D166DA" w:rsidRDefault="002F6CCE" w:rsidP="002F6CCE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  <w:noProof/>
                <w:sz w:val="20"/>
                <w:szCs w:val="20"/>
              </w:rPr>
            </w:pPr>
            <w:r>
              <w:t>Constructions de séances à partir de cas réels</w:t>
            </w:r>
          </w:p>
        </w:tc>
        <w:tc>
          <w:tcPr>
            <w:tcW w:w="1701" w:type="dxa"/>
            <w:vAlign w:val="center"/>
          </w:tcPr>
          <w:p w14:paraId="027B032F" w14:textId="79465ED5" w:rsidR="002F6CCE" w:rsidRPr="00D166DA" w:rsidRDefault="002F6CCE" w:rsidP="002F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 mai 2024</w:t>
            </w:r>
          </w:p>
        </w:tc>
      </w:tr>
      <w:tr w:rsidR="002F6CCE" w:rsidRPr="00D166DA" w14:paraId="08A87BF8" w14:textId="77777777" w:rsidTr="0041588D">
        <w:trPr>
          <w:trHeight w:val="957"/>
        </w:trPr>
        <w:tc>
          <w:tcPr>
            <w:tcW w:w="1129" w:type="dxa"/>
            <w:vAlign w:val="center"/>
          </w:tcPr>
          <w:p w14:paraId="220F1491" w14:textId="05081F2D" w:rsidR="002F6CCE" w:rsidRPr="00D166DA" w:rsidRDefault="002F6CCE" w:rsidP="002F6CCE">
            <w:pPr>
              <w:rPr>
                <w:b/>
                <w:bCs/>
                <w:sz w:val="20"/>
                <w:szCs w:val="20"/>
              </w:rPr>
            </w:pPr>
            <w:r w:rsidRPr="00D166DA">
              <w:rPr>
                <w:b/>
                <w:bCs/>
                <w:sz w:val="20"/>
                <w:szCs w:val="20"/>
              </w:rPr>
              <w:t>Module 10</w:t>
            </w:r>
          </w:p>
        </w:tc>
        <w:tc>
          <w:tcPr>
            <w:tcW w:w="2268" w:type="dxa"/>
            <w:vAlign w:val="center"/>
          </w:tcPr>
          <w:p w14:paraId="2EA3910E" w14:textId="77777777" w:rsidR="002F6CCE" w:rsidRDefault="002F6CCE" w:rsidP="002F6CCE">
            <w:pPr>
              <w:rPr>
                <w:b/>
                <w:bCs/>
              </w:rPr>
            </w:pPr>
            <w:r>
              <w:rPr>
                <w:b/>
                <w:bCs/>
              </w:rPr>
              <w:t>Evaluations finales</w:t>
            </w:r>
          </w:p>
          <w:p w14:paraId="41DBD995" w14:textId="6E81DFA9" w:rsidR="002F6CCE" w:rsidRPr="00D166DA" w:rsidRDefault="002F6CCE" w:rsidP="002F6C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installation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E7C204E" w14:textId="77777777" w:rsidR="002F6CCE" w:rsidRDefault="002F6CCE" w:rsidP="002F6CCE">
            <w:pPr>
              <w:pStyle w:val="Paragraphedeliste"/>
              <w:rPr>
                <w:b/>
                <w:bCs/>
                <w:noProof/>
                <w:sz w:val="28"/>
                <w:szCs w:val="28"/>
              </w:rPr>
            </w:pPr>
          </w:p>
          <w:p w14:paraId="1D4F1A60" w14:textId="31EFDDE6" w:rsidR="002F6CCE" w:rsidRDefault="002F6CCE" w:rsidP="002F6CCE">
            <w:pPr>
              <w:pStyle w:val="Paragraphedeliste"/>
              <w:rPr>
                <w:b/>
                <w:bCs/>
                <w:noProof/>
                <w:sz w:val="28"/>
                <w:szCs w:val="28"/>
              </w:rPr>
            </w:pPr>
            <w:r w:rsidRPr="004A53C3">
              <w:rPr>
                <w:b/>
                <w:bCs/>
                <w:noProof/>
                <w:sz w:val="28"/>
                <w:szCs w:val="28"/>
              </w:rPr>
              <w:t>Evaluation écrite</w:t>
            </w:r>
            <w:r w:rsidRPr="004A53C3">
              <w:rPr>
                <w:sz w:val="28"/>
                <w:szCs w:val="28"/>
              </w:rPr>
              <w:t>​</w:t>
            </w:r>
            <w:r w:rsidRPr="004A53C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(1h30)</w:t>
            </w:r>
          </w:p>
          <w:p w14:paraId="491DEF62" w14:textId="77777777" w:rsidR="002F6CCE" w:rsidRDefault="002F6CCE" w:rsidP="002F6CCE">
            <w:pPr>
              <w:pStyle w:val="Paragraphedeliste"/>
              <w:rPr>
                <w:b/>
                <w:bCs/>
                <w:noProof/>
                <w:sz w:val="20"/>
                <w:szCs w:val="20"/>
              </w:rPr>
            </w:pPr>
          </w:p>
          <w:p w14:paraId="216F7453" w14:textId="0E599252" w:rsidR="002F6CCE" w:rsidRDefault="002F6CCE" w:rsidP="002F6CCE">
            <w:pPr>
              <w:pStyle w:val="Paragraphedeliste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Epreuves pratiques individuelles en cabinet (dates à fixer individuellement)</w:t>
            </w:r>
          </w:p>
          <w:p w14:paraId="2CEC1520" w14:textId="1DFF6750" w:rsidR="002F6CCE" w:rsidRDefault="002F6CCE" w:rsidP="002F6CCE">
            <w:pPr>
              <w:pStyle w:val="Paragraphedeliste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Comment devenir autoentrepreneur</w:t>
            </w:r>
          </w:p>
          <w:p w14:paraId="4BCE4DC6" w14:textId="77777777" w:rsidR="002F6CCE" w:rsidRDefault="002F6CCE" w:rsidP="002F6CCE">
            <w:pPr>
              <w:rPr>
                <w:sz w:val="20"/>
                <w:szCs w:val="20"/>
              </w:rPr>
            </w:pPr>
          </w:p>
          <w:p w14:paraId="3794B7FF" w14:textId="448A728E" w:rsidR="002F6CCE" w:rsidRPr="00D166DA" w:rsidRDefault="002F6CCE" w:rsidP="002F6CCE">
            <w:pPr>
              <w:pStyle w:val="Paragraphedeliste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389C0" w14:textId="56FB591A" w:rsidR="002F6CCE" w:rsidRPr="004A53C3" w:rsidRDefault="002F6CCE" w:rsidP="002F6CCE">
            <w:pPr>
              <w:rPr>
                <w:b/>
                <w:bCs/>
                <w:sz w:val="20"/>
                <w:szCs w:val="20"/>
              </w:rPr>
            </w:pPr>
            <w:r w:rsidRPr="004A53C3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/02</w:t>
            </w:r>
            <w:r w:rsidRPr="004A53C3">
              <w:rPr>
                <w:b/>
                <w:bCs/>
                <w:sz w:val="20"/>
                <w:szCs w:val="20"/>
              </w:rPr>
              <w:t xml:space="preserve"> juin2024</w:t>
            </w:r>
          </w:p>
        </w:tc>
      </w:tr>
    </w:tbl>
    <w:p w14:paraId="4E716546" w14:textId="77777777" w:rsidR="004A53C3" w:rsidRDefault="004A53C3" w:rsidP="00A000F3">
      <w:pPr>
        <w:rPr>
          <w:sz w:val="20"/>
          <w:szCs w:val="20"/>
        </w:rPr>
      </w:pPr>
    </w:p>
    <w:p w14:paraId="4CBA43E2" w14:textId="5AF04419" w:rsidR="00D166DA" w:rsidRPr="004A53C3" w:rsidRDefault="00D166DA" w:rsidP="00A000F3">
      <w:pPr>
        <w:rPr>
          <w:b/>
          <w:bCs/>
          <w:sz w:val="20"/>
          <w:szCs w:val="20"/>
        </w:rPr>
      </w:pPr>
      <w:r w:rsidRPr="004A53C3">
        <w:rPr>
          <w:b/>
          <w:bCs/>
          <w:sz w:val="20"/>
          <w:szCs w:val="20"/>
          <w:highlight w:val="yellow"/>
        </w:rPr>
        <w:t>Les élèves devront avoir réalisé un minimum de 10 séances avec cobayes au moment de passer l’examen final.</w:t>
      </w:r>
    </w:p>
    <w:p w14:paraId="2ED32DC6" w14:textId="20CB189C" w:rsidR="00F7642D" w:rsidRPr="00EB5A84" w:rsidRDefault="00F7642D" w:rsidP="00A000F3"/>
    <w:sectPr w:rsidR="00F7642D" w:rsidRPr="00EB5A84" w:rsidSect="00F4485A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C34E" w14:textId="77777777" w:rsidR="00A92DC0" w:rsidRDefault="00A92DC0" w:rsidP="007707AD">
      <w:pPr>
        <w:spacing w:after="0" w:line="240" w:lineRule="auto"/>
      </w:pPr>
      <w:r>
        <w:separator/>
      </w:r>
    </w:p>
  </w:endnote>
  <w:endnote w:type="continuationSeparator" w:id="0">
    <w:p w14:paraId="283FD75E" w14:textId="77777777" w:rsidR="00A92DC0" w:rsidRDefault="00A92DC0" w:rsidP="007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F9B8" w14:textId="37967640" w:rsidR="00F533E5" w:rsidRDefault="00F533E5">
    <w:pPr>
      <w:pStyle w:val="Pieddepage"/>
      <w:jc w:val="right"/>
      <w:rPr>
        <w:rFonts w:cstheme="minorHAnsi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816"/>
      <w:gridCol w:w="8251"/>
      <w:gridCol w:w="1389"/>
    </w:tblGrid>
    <w:tr w:rsidR="00F533E5" w14:paraId="7B51E879" w14:textId="77777777" w:rsidTr="00F533E5">
      <w:tc>
        <w:tcPr>
          <w:tcW w:w="816" w:type="dxa"/>
        </w:tcPr>
        <w:p w14:paraId="16AB2712" w14:textId="0FC56B93" w:rsidR="00F533E5" w:rsidRDefault="00F533E5">
          <w:pPr>
            <w:pStyle w:val="Pieddepage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3BC9B87" wp14:editId="0EECBEC9">
                <wp:extent cx="381000" cy="381000"/>
                <wp:effectExtent l="0" t="0" r="0" b="0"/>
                <wp:docPr id="18" name="Image 18" descr="Une image contenant assis, table, tenant, alimenta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Une image contenant assis, table, tenant, alimentation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</w:tcPr>
        <w:p w14:paraId="78E975E5" w14:textId="77777777" w:rsidR="00D166DA" w:rsidRDefault="00D166DA" w:rsidP="00D166DA">
          <w:pPr>
            <w:pStyle w:val="Pieddepage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Ma formation en Santé Naturelle – MFSN</w:t>
          </w:r>
        </w:p>
        <w:p w14:paraId="2F5CD6F7" w14:textId="77777777" w:rsidR="00D166DA" w:rsidRPr="00640B62" w:rsidRDefault="00D166DA" w:rsidP="00D166DA">
          <w:pPr>
            <w:pStyle w:val="Pieddepage"/>
            <w:rPr>
              <w:rFonts w:cstheme="minorHAnsi"/>
            </w:rPr>
          </w:pPr>
          <w:r w:rsidRPr="00640B62">
            <w:rPr>
              <w:rFonts w:cstheme="minorHAnsi"/>
            </w:rPr>
            <w:t>19 rue de St Didier</w:t>
          </w:r>
        </w:p>
        <w:p w14:paraId="17AF967A" w14:textId="77777777" w:rsidR="00D166DA" w:rsidRPr="00640B62" w:rsidRDefault="00D166DA" w:rsidP="00D166DA">
          <w:pPr>
            <w:pStyle w:val="Pieddepage"/>
            <w:rPr>
              <w:rFonts w:cstheme="minorHAnsi"/>
            </w:rPr>
          </w:pPr>
          <w:r w:rsidRPr="00640B62">
            <w:rPr>
              <w:rFonts w:cstheme="minorHAnsi"/>
            </w:rPr>
            <w:t>71190 Etang sur Arroux</w:t>
          </w:r>
        </w:p>
        <w:p w14:paraId="70F9D2D9" w14:textId="6E2704DE" w:rsidR="00B364DD" w:rsidRDefault="00D166DA" w:rsidP="00D166DA">
          <w:pPr>
            <w:pStyle w:val="Pieddepage"/>
            <w:rPr>
              <w:rFonts w:cstheme="minorHAnsi"/>
            </w:rPr>
          </w:pPr>
          <w:r w:rsidRPr="00640B62">
            <w:rPr>
              <w:rFonts w:cstheme="minorHAnsi"/>
            </w:rPr>
            <w:t xml:space="preserve">M BOUVET </w:t>
          </w:r>
          <w:r>
            <w:rPr>
              <w:rFonts w:cstheme="minorHAnsi"/>
            </w:rPr>
            <w:t>Claude</w:t>
          </w:r>
          <w:r w:rsidRPr="00640B62">
            <w:rPr>
              <w:rFonts w:cstheme="minorHAnsi"/>
            </w:rPr>
            <w:t xml:space="preserve"> : 06 </w:t>
          </w:r>
          <w:r>
            <w:rPr>
              <w:rFonts w:cstheme="minorHAnsi"/>
            </w:rPr>
            <w:t>79 13 76 00</w:t>
          </w:r>
        </w:p>
      </w:tc>
      <w:tc>
        <w:tcPr>
          <w:tcW w:w="1389" w:type="dxa"/>
          <w:vAlign w:val="center"/>
        </w:tcPr>
        <w:sdt>
          <w:sdtPr>
            <w:rPr>
              <w:rFonts w:cstheme="minorHAnsi"/>
            </w:rPr>
            <w:id w:val="28648261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cstheme="minorHAnsi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3F069A15" w14:textId="5C3A56EA" w:rsidR="00F533E5" w:rsidRDefault="00F533E5" w:rsidP="00F533E5">
                  <w:pPr>
                    <w:pStyle w:val="Pieddepage"/>
                    <w:jc w:val="center"/>
                    <w:rPr>
                      <w:rFonts w:cstheme="minorHAnsi"/>
                    </w:rPr>
                  </w:pPr>
                  <w:r w:rsidRPr="00F533E5">
                    <w:rPr>
                      <w:rFonts w:cstheme="minorHAnsi"/>
                    </w:rPr>
                    <w:t xml:space="preserve">Page 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33E5">
                    <w:rPr>
                      <w:rFonts w:cstheme="minorHAnsi"/>
                      <w:b/>
                      <w:bCs/>
                    </w:rPr>
                    <w:instrText>PAGE</w:instrTex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F533E5">
                    <w:rPr>
                      <w:rFonts w:cstheme="minorHAnsi"/>
                    </w:rPr>
                    <w:t xml:space="preserve"> sur 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33E5">
                    <w:rPr>
                      <w:rFonts w:cstheme="minorHAnsi"/>
                      <w:b/>
                      <w:bCs/>
                    </w:rPr>
                    <w:instrText>NUMPAGES</w:instrTex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F533E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30ED0D4" w14:textId="7E38D2FA" w:rsidR="00F533E5" w:rsidRPr="00F533E5" w:rsidRDefault="00F533E5">
    <w:pPr>
      <w:pStyle w:val="Pieddepag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8AD1" w14:textId="77777777" w:rsidR="00A92DC0" w:rsidRDefault="00A92DC0" w:rsidP="007707AD">
      <w:pPr>
        <w:spacing w:after="0" w:line="240" w:lineRule="auto"/>
      </w:pPr>
      <w:r>
        <w:separator/>
      </w:r>
    </w:p>
  </w:footnote>
  <w:footnote w:type="continuationSeparator" w:id="0">
    <w:p w14:paraId="04C593A3" w14:textId="77777777" w:rsidR="00A92DC0" w:rsidRDefault="00A92DC0" w:rsidP="0077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38"/>
      <w:gridCol w:w="8618"/>
    </w:tblGrid>
    <w:tr w:rsidR="00083C0F" w14:paraId="08AE10C0" w14:textId="77777777" w:rsidTr="00D166DA">
      <w:trPr>
        <w:trHeight w:val="1838"/>
      </w:trPr>
      <w:tc>
        <w:tcPr>
          <w:tcW w:w="1838" w:type="dxa"/>
        </w:tcPr>
        <w:p w14:paraId="3C85DD84" w14:textId="3F559EA3" w:rsidR="00083C0F" w:rsidRDefault="00083C0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52B3A2DD" wp14:editId="22B4B517">
                <wp:simplePos x="0" y="0"/>
                <wp:positionH relativeFrom="margin">
                  <wp:posOffset>-26035</wp:posOffset>
                </wp:positionH>
                <wp:positionV relativeFrom="paragraph">
                  <wp:posOffset>46990</wp:posOffset>
                </wp:positionV>
                <wp:extent cx="1089660" cy="1089660"/>
                <wp:effectExtent l="0" t="0" r="0" b="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18" w:type="dxa"/>
          <w:vAlign w:val="center"/>
        </w:tcPr>
        <w:p w14:paraId="777638C8" w14:textId="02466A8A" w:rsidR="00083C0F" w:rsidRDefault="00083C0F" w:rsidP="00835454">
          <w:pPr>
            <w:jc w:val="center"/>
            <w:rPr>
              <w:b/>
              <w:bCs/>
              <w:sz w:val="60"/>
              <w:szCs w:val="60"/>
            </w:rPr>
          </w:pPr>
          <w:r>
            <w:rPr>
              <w:b/>
              <w:bCs/>
              <w:sz w:val="60"/>
              <w:szCs w:val="60"/>
            </w:rPr>
            <w:t>Programme de formation</w:t>
          </w:r>
        </w:p>
        <w:p w14:paraId="768FE0C0" w14:textId="22F6C839" w:rsidR="00083C0F" w:rsidRDefault="00083C0F" w:rsidP="00083C0F">
          <w:pPr>
            <w:jc w:val="center"/>
          </w:pPr>
          <w:r>
            <w:rPr>
              <w:b/>
              <w:bCs/>
              <w:sz w:val="30"/>
              <w:szCs w:val="30"/>
            </w:rPr>
            <w:t>Sophrologie Intégrative</w:t>
          </w:r>
        </w:p>
      </w:tc>
    </w:tr>
  </w:tbl>
  <w:p w14:paraId="6DD8AD1D" w14:textId="4EB4EA35" w:rsidR="007707AD" w:rsidRPr="002745EE" w:rsidRDefault="007707AD" w:rsidP="002745EE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EF3"/>
    <w:multiLevelType w:val="hybridMultilevel"/>
    <w:tmpl w:val="5E14B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FDC"/>
    <w:multiLevelType w:val="hybridMultilevel"/>
    <w:tmpl w:val="5C14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1AF8"/>
    <w:multiLevelType w:val="hybridMultilevel"/>
    <w:tmpl w:val="A2AE6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0FBE"/>
    <w:multiLevelType w:val="hybridMultilevel"/>
    <w:tmpl w:val="1F50B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7599"/>
    <w:multiLevelType w:val="hybridMultilevel"/>
    <w:tmpl w:val="90884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2024"/>
    <w:multiLevelType w:val="hybridMultilevel"/>
    <w:tmpl w:val="8CB0A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B1826"/>
    <w:multiLevelType w:val="hybridMultilevel"/>
    <w:tmpl w:val="2D4AF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128F"/>
    <w:multiLevelType w:val="hybridMultilevel"/>
    <w:tmpl w:val="42B23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40E2"/>
    <w:multiLevelType w:val="hybridMultilevel"/>
    <w:tmpl w:val="D5F25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1BD2"/>
    <w:multiLevelType w:val="hybridMultilevel"/>
    <w:tmpl w:val="10CCE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B2BBE"/>
    <w:multiLevelType w:val="hybridMultilevel"/>
    <w:tmpl w:val="9B883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15328"/>
    <w:multiLevelType w:val="hybridMultilevel"/>
    <w:tmpl w:val="3C96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453F0"/>
    <w:multiLevelType w:val="multilevel"/>
    <w:tmpl w:val="B6D0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4075394">
    <w:abstractNumId w:val="11"/>
  </w:num>
  <w:num w:numId="2" w16cid:durableId="491800251">
    <w:abstractNumId w:val="2"/>
  </w:num>
  <w:num w:numId="3" w16cid:durableId="1305967336">
    <w:abstractNumId w:val="10"/>
  </w:num>
  <w:num w:numId="4" w16cid:durableId="2115898688">
    <w:abstractNumId w:val="9"/>
  </w:num>
  <w:num w:numId="5" w16cid:durableId="1816070103">
    <w:abstractNumId w:val="12"/>
  </w:num>
  <w:num w:numId="6" w16cid:durableId="462693023">
    <w:abstractNumId w:val="4"/>
  </w:num>
  <w:num w:numId="7" w16cid:durableId="1237977944">
    <w:abstractNumId w:val="7"/>
  </w:num>
  <w:num w:numId="8" w16cid:durableId="1806041480">
    <w:abstractNumId w:val="3"/>
  </w:num>
  <w:num w:numId="9" w16cid:durableId="2119909176">
    <w:abstractNumId w:val="1"/>
  </w:num>
  <w:num w:numId="10" w16cid:durableId="1391533472">
    <w:abstractNumId w:val="5"/>
  </w:num>
  <w:num w:numId="11" w16cid:durableId="392386780">
    <w:abstractNumId w:val="0"/>
  </w:num>
  <w:num w:numId="12" w16cid:durableId="1114209645">
    <w:abstractNumId w:val="6"/>
  </w:num>
  <w:num w:numId="13" w16cid:durableId="774403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AD"/>
    <w:rsid w:val="00023DBA"/>
    <w:rsid w:val="00042B3F"/>
    <w:rsid w:val="00083C0F"/>
    <w:rsid w:val="00097815"/>
    <w:rsid w:val="000D641F"/>
    <w:rsid w:val="0016470B"/>
    <w:rsid w:val="00197D87"/>
    <w:rsid w:val="001B2AA2"/>
    <w:rsid w:val="001C3E0E"/>
    <w:rsid w:val="002104D3"/>
    <w:rsid w:val="002745EE"/>
    <w:rsid w:val="002F6CCE"/>
    <w:rsid w:val="003032C7"/>
    <w:rsid w:val="00376D3A"/>
    <w:rsid w:val="00391005"/>
    <w:rsid w:val="00393D83"/>
    <w:rsid w:val="003A40EE"/>
    <w:rsid w:val="0040516D"/>
    <w:rsid w:val="0041588D"/>
    <w:rsid w:val="00426F99"/>
    <w:rsid w:val="00431305"/>
    <w:rsid w:val="00433755"/>
    <w:rsid w:val="004A53C3"/>
    <w:rsid w:val="004C266C"/>
    <w:rsid w:val="00503EBB"/>
    <w:rsid w:val="005639AF"/>
    <w:rsid w:val="00584C79"/>
    <w:rsid w:val="00681672"/>
    <w:rsid w:val="006F283B"/>
    <w:rsid w:val="007566C2"/>
    <w:rsid w:val="007707AD"/>
    <w:rsid w:val="0077632B"/>
    <w:rsid w:val="007B24EB"/>
    <w:rsid w:val="007C422D"/>
    <w:rsid w:val="00831826"/>
    <w:rsid w:val="00835454"/>
    <w:rsid w:val="00862B3C"/>
    <w:rsid w:val="00880428"/>
    <w:rsid w:val="00880DBF"/>
    <w:rsid w:val="008812A3"/>
    <w:rsid w:val="00886213"/>
    <w:rsid w:val="00886559"/>
    <w:rsid w:val="00893C33"/>
    <w:rsid w:val="009401D3"/>
    <w:rsid w:val="009B4454"/>
    <w:rsid w:val="009E2854"/>
    <w:rsid w:val="009E7B31"/>
    <w:rsid w:val="00A000F3"/>
    <w:rsid w:val="00A148F5"/>
    <w:rsid w:val="00A423E8"/>
    <w:rsid w:val="00A437D5"/>
    <w:rsid w:val="00A7368E"/>
    <w:rsid w:val="00A92DC0"/>
    <w:rsid w:val="00AC1387"/>
    <w:rsid w:val="00AE2B5D"/>
    <w:rsid w:val="00AE549E"/>
    <w:rsid w:val="00B3549F"/>
    <w:rsid w:val="00B364DD"/>
    <w:rsid w:val="00B60FAE"/>
    <w:rsid w:val="00BB6F52"/>
    <w:rsid w:val="00BC00C2"/>
    <w:rsid w:val="00BC435E"/>
    <w:rsid w:val="00C66A46"/>
    <w:rsid w:val="00C718F8"/>
    <w:rsid w:val="00C93321"/>
    <w:rsid w:val="00D166DA"/>
    <w:rsid w:val="00D60440"/>
    <w:rsid w:val="00D9638A"/>
    <w:rsid w:val="00DA2F40"/>
    <w:rsid w:val="00DC0D9C"/>
    <w:rsid w:val="00E6090F"/>
    <w:rsid w:val="00E8647E"/>
    <w:rsid w:val="00EA4734"/>
    <w:rsid w:val="00EB5A84"/>
    <w:rsid w:val="00ED6588"/>
    <w:rsid w:val="00EF0B9F"/>
    <w:rsid w:val="00F4485A"/>
    <w:rsid w:val="00F533E5"/>
    <w:rsid w:val="00F7642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3877C"/>
  <w15:chartTrackingRefBased/>
  <w15:docId w15:val="{6DC158B6-9DEF-4B9D-BB24-3BB3608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7AD"/>
  </w:style>
  <w:style w:type="paragraph" w:styleId="Pieddepage">
    <w:name w:val="footer"/>
    <w:basedOn w:val="Normal"/>
    <w:link w:val="PieddepageCar"/>
    <w:uiPriority w:val="99"/>
    <w:unhideWhenUsed/>
    <w:rsid w:val="0077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7AD"/>
  </w:style>
  <w:style w:type="table" w:styleId="Grilledutableau">
    <w:name w:val="Table Grid"/>
    <w:basedOn w:val="TableauNormal"/>
    <w:uiPriority w:val="39"/>
    <w:rsid w:val="00F4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C2A1-C5D0-4622-9BD1-4FCB1ABE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Didier</dc:creator>
  <cp:keywords/>
  <dc:description/>
  <cp:lastModifiedBy>BOUVET Claude</cp:lastModifiedBy>
  <cp:revision>4</cp:revision>
  <cp:lastPrinted>2021-03-08T09:47:00Z</cp:lastPrinted>
  <dcterms:created xsi:type="dcterms:W3CDTF">2023-05-16T07:31:00Z</dcterms:created>
  <dcterms:modified xsi:type="dcterms:W3CDTF">2023-05-17T06:29:00Z</dcterms:modified>
</cp:coreProperties>
</file>